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48E4D" w14:textId="412905F0" w:rsidR="00D23147" w:rsidRDefault="00EF5E1D" w:rsidP="00D00D2A">
      <w:pPr>
        <w:pStyle w:val="BodyText"/>
        <w:ind w:left="0" w:firstLine="0"/>
        <w:rPr>
          <w:rFonts w:ascii="Times New Roman"/>
          <w:sz w:val="20"/>
        </w:rPr>
      </w:pPr>
      <w:r>
        <w:pict w14:anchorId="37F3FE7E">
          <v:group id="_x0000_s1032" alt="" style="position:absolute;margin-left:0;margin-top:-19.9pt;width:612pt;height:93.6pt;z-index:-251659264;mso-position-horizontal-relative:page;mso-position-vertical-relative:page" coordsize="12240,1537">
            <v:rect id="_x0000_s1033" alt="" style="position:absolute;width:12240;height:1507" fillcolor="#8cac9f" stroked="f"/>
            <v:rect id="_x0000_s1034" alt="" style="position:absolute;top:1476;width:12240;height:60" fillcolor="#673a2a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" style="position:absolute;width:12240;height:1537;mso-wrap-style:square;v-text-anchor:top" filled="f" stroked="f">
              <v:textbox inset="0,0,0,0">
                <w:txbxContent>
                  <w:p w14:paraId="13B7A8CD" w14:textId="77777777" w:rsidR="00974749" w:rsidRDefault="00974749">
                    <w:pPr>
                      <w:rPr>
                        <w:sz w:val="50"/>
                      </w:rPr>
                    </w:pPr>
                  </w:p>
                  <w:p w14:paraId="07D37513" w14:textId="3307B72F" w:rsidR="00974749" w:rsidRDefault="00C358B5" w:rsidP="000F4B7A">
                    <w:pPr>
                      <w:spacing w:before="338"/>
                      <w:ind w:left="720"/>
                      <w:rPr>
                        <w:rFonts w:ascii="Minion Pro"/>
                        <w:b/>
                        <w:sz w:val="36"/>
                      </w:rPr>
                    </w:pPr>
                    <w:r>
                      <w:rPr>
                        <w:rFonts w:ascii="Minion Pro"/>
                        <w:b/>
                        <w:color w:val="FFFFFF"/>
                        <w:sz w:val="36"/>
                      </w:rPr>
                      <w:t xml:space="preserve">Informed </w:t>
                    </w:r>
                    <w:r w:rsidR="00085102">
                      <w:rPr>
                        <w:rFonts w:ascii="Minion Pro"/>
                        <w:b/>
                        <w:color w:val="FFFFFF"/>
                        <w:sz w:val="36"/>
                      </w:rPr>
                      <w:t>Consent</w:t>
                    </w:r>
                    <w:r w:rsidR="00D00D2A">
                      <w:rPr>
                        <w:rFonts w:ascii="Minion Pro"/>
                        <w:b/>
                        <w:color w:val="FFFFFF"/>
                        <w:sz w:val="36"/>
                      </w:rPr>
                      <w:t xml:space="preserve"> </w:t>
                    </w:r>
                    <w:r w:rsidR="00D23147">
                      <w:rPr>
                        <w:rFonts w:ascii="Minion Pro"/>
                        <w:b/>
                        <w:color w:val="FFFFFF"/>
                        <w:sz w:val="36"/>
                      </w:rPr>
                      <w:t>for Psychological Services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DD58DA5" w14:textId="77777777" w:rsidR="00D00D2A" w:rsidRPr="00D00D2A" w:rsidRDefault="00D00D2A" w:rsidP="00D00D2A">
      <w:pPr>
        <w:pStyle w:val="BodyText"/>
        <w:ind w:left="0" w:firstLine="0"/>
        <w:rPr>
          <w:rFonts w:ascii="Times New Roman"/>
          <w:sz w:val="20"/>
        </w:rPr>
      </w:pPr>
    </w:p>
    <w:p w14:paraId="183C0AF2" w14:textId="77777777" w:rsidR="0020357F" w:rsidRPr="001428B9" w:rsidRDefault="0020357F" w:rsidP="0020357F">
      <w:pPr>
        <w:adjustRightInd w:val="0"/>
        <w:jc w:val="center"/>
        <w:rPr>
          <w:rFonts w:eastAsia="Xingkai SC Light"/>
          <w:b/>
          <w:bCs/>
          <w:iCs/>
          <w:sz w:val="30"/>
          <w:szCs w:val="30"/>
        </w:rPr>
      </w:pPr>
      <w:r w:rsidRPr="001428B9">
        <w:rPr>
          <w:rFonts w:eastAsia="Xingkai SC Light"/>
          <w:b/>
          <w:bCs/>
          <w:iCs/>
          <w:sz w:val="30"/>
          <w:szCs w:val="30"/>
        </w:rPr>
        <w:t>Dr. Kirby K. Reutter</w:t>
      </w:r>
    </w:p>
    <w:p w14:paraId="527C933F" w14:textId="561B3B64" w:rsidR="0020357F" w:rsidRPr="001428B9" w:rsidRDefault="009F1486" w:rsidP="0020357F">
      <w:pPr>
        <w:adjustRightInd w:val="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EMDRIA, </w:t>
      </w:r>
      <w:r w:rsidR="0020357F" w:rsidRPr="00944B1E">
        <w:rPr>
          <w:bCs/>
          <w:i/>
          <w:iCs/>
          <w:sz w:val="20"/>
          <w:szCs w:val="20"/>
        </w:rPr>
        <w:t>DBTC, LMHC,</w:t>
      </w:r>
      <w:r w:rsidR="0020357F">
        <w:rPr>
          <w:bCs/>
          <w:i/>
          <w:iCs/>
          <w:sz w:val="20"/>
          <w:szCs w:val="20"/>
        </w:rPr>
        <w:t xml:space="preserve"> MAC, etc.</w:t>
      </w:r>
      <w:r w:rsidR="0020357F">
        <w:rPr>
          <w:bCs/>
          <w:i/>
          <w:iCs/>
          <w:sz w:val="20"/>
          <w:szCs w:val="20"/>
        </w:rPr>
        <w:br/>
      </w:r>
    </w:p>
    <w:p w14:paraId="1029AD9C" w14:textId="77777777" w:rsidR="0020357F" w:rsidRPr="001428B9" w:rsidRDefault="0020357F" w:rsidP="0020357F">
      <w:pPr>
        <w:adjustRightInd w:val="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________________________________________</w:t>
      </w:r>
    </w:p>
    <w:p w14:paraId="29F5E55B" w14:textId="77777777" w:rsidR="0020357F" w:rsidRDefault="0020357F" w:rsidP="0020357F"/>
    <w:p w14:paraId="596CA9ED" w14:textId="77777777" w:rsidR="0020357F" w:rsidRPr="0038662E" w:rsidRDefault="0020357F" w:rsidP="0020357F">
      <w:pPr>
        <w:adjustRightInd w:val="0"/>
        <w:jc w:val="center"/>
        <w:rPr>
          <w:sz w:val="18"/>
          <w:szCs w:val="18"/>
        </w:rPr>
      </w:pPr>
      <w:r w:rsidRPr="0038662E">
        <w:rPr>
          <w:sz w:val="18"/>
          <w:szCs w:val="18"/>
        </w:rPr>
        <w:t>Licensed Psychologist:  Ohio # 7158</w:t>
      </w:r>
    </w:p>
    <w:p w14:paraId="38BFC915" w14:textId="77777777" w:rsidR="0020357F" w:rsidRPr="0038662E" w:rsidRDefault="0020357F" w:rsidP="0020357F">
      <w:pPr>
        <w:adjustRightInd w:val="0"/>
        <w:jc w:val="center"/>
        <w:rPr>
          <w:sz w:val="18"/>
          <w:szCs w:val="18"/>
        </w:rPr>
      </w:pPr>
      <w:r w:rsidRPr="0038662E">
        <w:rPr>
          <w:sz w:val="18"/>
          <w:szCs w:val="18"/>
        </w:rPr>
        <w:t>Licensed Psychologist: Texas #</w:t>
      </w:r>
      <w:r w:rsidRPr="0038662E">
        <w:rPr>
          <w:b/>
          <w:sz w:val="18"/>
          <w:szCs w:val="18"/>
        </w:rPr>
        <w:t xml:space="preserve"> </w:t>
      </w:r>
      <w:r w:rsidRPr="0038662E">
        <w:rPr>
          <w:sz w:val="18"/>
          <w:szCs w:val="18"/>
        </w:rPr>
        <w:t>37448</w:t>
      </w:r>
    </w:p>
    <w:p w14:paraId="3091F842" w14:textId="77777777" w:rsidR="0020357F" w:rsidRPr="0038662E" w:rsidRDefault="0020357F" w:rsidP="0020357F">
      <w:pPr>
        <w:adjustRightInd w:val="0"/>
        <w:jc w:val="center"/>
        <w:rPr>
          <w:sz w:val="18"/>
          <w:szCs w:val="18"/>
        </w:rPr>
      </w:pPr>
      <w:r w:rsidRPr="0038662E">
        <w:rPr>
          <w:sz w:val="18"/>
          <w:szCs w:val="18"/>
        </w:rPr>
        <w:t>Licensed Mental Health Counselor:  Indiana # 39002367A</w:t>
      </w:r>
    </w:p>
    <w:p w14:paraId="54266761" w14:textId="6058D0B3" w:rsidR="0020357F" w:rsidRDefault="0020357F" w:rsidP="0020357F">
      <w:pPr>
        <w:pStyle w:val="Heading1"/>
        <w:spacing w:before="0" w:line="240" w:lineRule="auto"/>
        <w:jc w:val="both"/>
        <w:rPr>
          <w:rFonts w:ascii="Minion Pro"/>
          <w:color w:val="673A2A"/>
        </w:rPr>
      </w:pPr>
    </w:p>
    <w:p w14:paraId="56D3D916" w14:textId="77777777" w:rsidR="0020357F" w:rsidRDefault="0020357F" w:rsidP="0020357F">
      <w:pPr>
        <w:pStyle w:val="Heading1"/>
        <w:spacing w:before="0" w:line="240" w:lineRule="auto"/>
        <w:ind w:left="0"/>
        <w:rPr>
          <w:rFonts w:ascii="Minion Pro"/>
          <w:color w:val="673A2A"/>
        </w:rPr>
      </w:pPr>
    </w:p>
    <w:p w14:paraId="1E2DF3A6" w14:textId="39685152" w:rsidR="00D23147" w:rsidRDefault="00085102" w:rsidP="00D23147">
      <w:pPr>
        <w:pStyle w:val="Heading1"/>
        <w:spacing w:before="0" w:line="240" w:lineRule="auto"/>
        <w:rPr>
          <w:rFonts w:ascii="Minion Pro"/>
          <w:color w:val="673A2A"/>
        </w:rPr>
      </w:pPr>
      <w:r>
        <w:rPr>
          <w:rFonts w:ascii="Minion Pro"/>
          <w:color w:val="673A2A"/>
        </w:rPr>
        <w:t>You should feel free to:</w:t>
      </w:r>
    </w:p>
    <w:p w14:paraId="11B36F31" w14:textId="77777777" w:rsidR="00D23147" w:rsidRPr="00D23147" w:rsidRDefault="00D23147" w:rsidP="00D23147">
      <w:pPr>
        <w:pStyle w:val="Heading1"/>
        <w:spacing w:before="0" w:line="240" w:lineRule="auto"/>
        <w:rPr>
          <w:rFonts w:ascii="Minion Pro"/>
          <w:color w:val="673A2A"/>
        </w:rPr>
      </w:pPr>
    </w:p>
    <w:p w14:paraId="13447127" w14:textId="5F8BF693" w:rsidR="00974749" w:rsidRDefault="00085102" w:rsidP="00D2314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/>
        <w:rPr>
          <w:sz w:val="24"/>
        </w:rPr>
      </w:pPr>
      <w:r>
        <w:rPr>
          <w:sz w:val="24"/>
        </w:rPr>
        <w:t xml:space="preserve">Actively set your </w:t>
      </w:r>
      <w:r w:rsidR="00C358B5">
        <w:rPr>
          <w:sz w:val="24"/>
        </w:rPr>
        <w:t xml:space="preserve">own </w:t>
      </w:r>
      <w:r>
        <w:rPr>
          <w:sz w:val="24"/>
        </w:rPr>
        <w:t>goals for</w:t>
      </w:r>
      <w:r>
        <w:rPr>
          <w:spacing w:val="-6"/>
          <w:sz w:val="24"/>
        </w:rPr>
        <w:t xml:space="preserve"> </w:t>
      </w:r>
      <w:r w:rsidR="00D23147">
        <w:rPr>
          <w:sz w:val="24"/>
        </w:rPr>
        <w:t>psychological services</w:t>
      </w:r>
      <w:r>
        <w:rPr>
          <w:sz w:val="24"/>
        </w:rPr>
        <w:t>.</w:t>
      </w:r>
    </w:p>
    <w:p w14:paraId="43B592B9" w14:textId="7591F188" w:rsidR="00974749" w:rsidRDefault="00085102" w:rsidP="00D2314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/>
        <w:rPr>
          <w:sz w:val="24"/>
        </w:rPr>
      </w:pPr>
      <w:r>
        <w:rPr>
          <w:sz w:val="24"/>
        </w:rPr>
        <w:t>Contribute to and refine the treatment plan</w:t>
      </w:r>
      <w:r w:rsidR="00C358B5">
        <w:rPr>
          <w:spacing w:val="-3"/>
          <w:sz w:val="24"/>
        </w:rPr>
        <w:t xml:space="preserve">, if required. </w:t>
      </w:r>
    </w:p>
    <w:p w14:paraId="27CAADD5" w14:textId="2DEC9E39" w:rsidR="00974749" w:rsidRDefault="00085102" w:rsidP="00D2314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/>
        <w:rPr>
          <w:sz w:val="24"/>
        </w:rPr>
      </w:pPr>
      <w:r>
        <w:rPr>
          <w:sz w:val="24"/>
        </w:rPr>
        <w:t xml:space="preserve">Ask any questions about your </w:t>
      </w:r>
      <w:r w:rsidR="00C358B5">
        <w:rPr>
          <w:sz w:val="24"/>
        </w:rPr>
        <w:t>mental health</w:t>
      </w:r>
      <w:r>
        <w:rPr>
          <w:sz w:val="24"/>
        </w:rPr>
        <w:t xml:space="preserve"> and the </w:t>
      </w:r>
      <w:r w:rsidR="00C358B5">
        <w:rPr>
          <w:sz w:val="24"/>
        </w:rPr>
        <w:t>psychological services</w:t>
      </w:r>
      <w:r>
        <w:rPr>
          <w:sz w:val="24"/>
        </w:rPr>
        <w:t xml:space="preserve"> being used.</w:t>
      </w:r>
    </w:p>
    <w:p w14:paraId="257B8A10" w14:textId="5DB9EE46" w:rsidR="00974749" w:rsidRDefault="00085102" w:rsidP="00D2314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/>
        <w:rPr>
          <w:sz w:val="24"/>
        </w:rPr>
      </w:pPr>
      <w:r>
        <w:rPr>
          <w:sz w:val="24"/>
        </w:rPr>
        <w:t xml:space="preserve">Express your opinions (both positive and negative) about </w:t>
      </w:r>
      <w:r w:rsidR="00C358B5">
        <w:rPr>
          <w:sz w:val="24"/>
        </w:rPr>
        <w:t>the psychologist’s recommendations.</w:t>
      </w:r>
    </w:p>
    <w:p w14:paraId="0F6C5ECF" w14:textId="2E376D99" w:rsidR="00974749" w:rsidRDefault="00085102" w:rsidP="00D2314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/>
        <w:rPr>
          <w:sz w:val="24"/>
        </w:rPr>
      </w:pPr>
      <w:r>
        <w:rPr>
          <w:sz w:val="24"/>
        </w:rPr>
        <w:t xml:space="preserve">Ask about all </w:t>
      </w:r>
      <w:r w:rsidR="00C358B5">
        <w:rPr>
          <w:sz w:val="24"/>
        </w:rPr>
        <w:t>psychological</w:t>
      </w:r>
      <w:r>
        <w:rPr>
          <w:sz w:val="24"/>
        </w:rPr>
        <w:t xml:space="preserve"> </w:t>
      </w:r>
      <w:r w:rsidR="00D23147">
        <w:rPr>
          <w:sz w:val="24"/>
        </w:rPr>
        <w:t>services</w:t>
      </w:r>
      <w:r>
        <w:rPr>
          <w:sz w:val="24"/>
        </w:rPr>
        <w:t xml:space="preserve"> that are </w:t>
      </w:r>
      <w:r>
        <w:rPr>
          <w:spacing w:val="-3"/>
          <w:sz w:val="24"/>
        </w:rPr>
        <w:t xml:space="preserve">available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you.</w:t>
      </w:r>
    </w:p>
    <w:p w14:paraId="324A28B1" w14:textId="77777777" w:rsidR="00C358B5" w:rsidRDefault="00085102" w:rsidP="00C358B5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/>
        <w:ind w:right="498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withhold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permission,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writing,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 w:rsidR="00C358B5">
        <w:rPr>
          <w:sz w:val="24"/>
        </w:rPr>
        <w:t>psychologist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anyone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C358B5">
        <w:rPr>
          <w:sz w:val="24"/>
        </w:rPr>
        <w:t>clinical</w:t>
      </w:r>
      <w:r>
        <w:rPr>
          <w:sz w:val="24"/>
        </w:rPr>
        <w:t xml:space="preserve"> relationship.</w:t>
      </w:r>
    </w:p>
    <w:p w14:paraId="362ACC27" w14:textId="6F6289B7" w:rsidR="00974749" w:rsidRPr="00C358B5" w:rsidRDefault="00085102" w:rsidP="00C358B5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/>
        <w:ind w:right="498"/>
        <w:rPr>
          <w:sz w:val="24"/>
        </w:rPr>
      </w:pPr>
      <w:r w:rsidRPr="00C358B5">
        <w:rPr>
          <w:sz w:val="24"/>
        </w:rPr>
        <w:t xml:space="preserve">Ask for a referral if, at any time, you do not believe </w:t>
      </w:r>
      <w:r w:rsidRPr="00C358B5">
        <w:rPr>
          <w:spacing w:val="-4"/>
          <w:sz w:val="24"/>
        </w:rPr>
        <w:t>you</w:t>
      </w:r>
      <w:r w:rsidR="00C358B5" w:rsidRPr="00C358B5">
        <w:rPr>
          <w:spacing w:val="-4"/>
          <w:sz w:val="24"/>
        </w:rPr>
        <w:t xml:space="preserve"> are receiving the services</w:t>
      </w:r>
      <w:r w:rsidRPr="00C358B5">
        <w:rPr>
          <w:sz w:val="24"/>
        </w:rPr>
        <w:t xml:space="preserve"> you</w:t>
      </w:r>
      <w:r w:rsidRPr="00C358B5">
        <w:rPr>
          <w:spacing w:val="-36"/>
          <w:sz w:val="24"/>
        </w:rPr>
        <w:t xml:space="preserve"> </w:t>
      </w:r>
      <w:r w:rsidR="00C358B5" w:rsidRPr="00C358B5">
        <w:rPr>
          <w:spacing w:val="-36"/>
          <w:sz w:val="24"/>
        </w:rPr>
        <w:t xml:space="preserve"> </w:t>
      </w:r>
      <w:r w:rsidRPr="00C358B5">
        <w:rPr>
          <w:sz w:val="24"/>
        </w:rPr>
        <w:t>need.</w:t>
      </w:r>
    </w:p>
    <w:p w14:paraId="1E90F088" w14:textId="77777777" w:rsidR="00D23147" w:rsidRDefault="00D23147" w:rsidP="00D23147">
      <w:pPr>
        <w:pStyle w:val="Heading1"/>
        <w:spacing w:before="0" w:line="240" w:lineRule="auto"/>
        <w:rPr>
          <w:rFonts w:ascii="Minion Pro"/>
          <w:color w:val="673A2A"/>
        </w:rPr>
      </w:pPr>
    </w:p>
    <w:p w14:paraId="22E6B429" w14:textId="2BBD7727" w:rsidR="00974749" w:rsidRDefault="00085102" w:rsidP="00D23147">
      <w:pPr>
        <w:pStyle w:val="Heading1"/>
        <w:spacing w:before="0" w:line="240" w:lineRule="auto"/>
        <w:rPr>
          <w:rFonts w:ascii="Minion Pro"/>
          <w:color w:val="673A2A"/>
        </w:rPr>
      </w:pPr>
      <w:r>
        <w:rPr>
          <w:rFonts w:ascii="Minion Pro"/>
          <w:color w:val="673A2A"/>
        </w:rPr>
        <w:t>You have the right to:</w:t>
      </w:r>
    </w:p>
    <w:p w14:paraId="779102A7" w14:textId="77777777" w:rsidR="00D23147" w:rsidRDefault="00D23147" w:rsidP="00D23147">
      <w:pPr>
        <w:pStyle w:val="Heading1"/>
        <w:spacing w:before="0" w:line="240" w:lineRule="auto"/>
        <w:rPr>
          <w:rFonts w:ascii="Minion Pro"/>
        </w:rPr>
      </w:pPr>
    </w:p>
    <w:p w14:paraId="079A4105" w14:textId="16018423" w:rsidR="00974749" w:rsidRDefault="00085102" w:rsidP="00D2314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/>
        <w:rPr>
          <w:sz w:val="24"/>
        </w:rPr>
      </w:pPr>
      <w:r>
        <w:rPr>
          <w:sz w:val="24"/>
        </w:rPr>
        <w:t xml:space="preserve">Choose among various </w:t>
      </w:r>
      <w:r w:rsidR="00C358B5">
        <w:rPr>
          <w:sz w:val="24"/>
        </w:rPr>
        <w:t>psychological services</w:t>
      </w:r>
      <w:r>
        <w:rPr>
          <w:sz w:val="24"/>
        </w:rPr>
        <w:t xml:space="preserve"> that can be used to</w:t>
      </w:r>
      <w:r w:rsidR="00D23147">
        <w:rPr>
          <w:sz w:val="24"/>
        </w:rPr>
        <w:t xml:space="preserve"> address your needs</w:t>
      </w:r>
      <w:r>
        <w:rPr>
          <w:sz w:val="24"/>
        </w:rPr>
        <w:t>.</w:t>
      </w:r>
    </w:p>
    <w:p w14:paraId="43BD122A" w14:textId="2D1FC079" w:rsidR="00974749" w:rsidRDefault="00085102" w:rsidP="00D2314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/>
        <w:rPr>
          <w:sz w:val="24"/>
        </w:rPr>
      </w:pPr>
      <w:r>
        <w:rPr>
          <w:spacing w:val="-3"/>
          <w:sz w:val="24"/>
        </w:rPr>
        <w:t xml:space="preserve">Know </w:t>
      </w:r>
      <w:r>
        <w:rPr>
          <w:sz w:val="24"/>
        </w:rPr>
        <w:t xml:space="preserve">the risks and benefits of any </w:t>
      </w:r>
      <w:r w:rsidR="00BD3176">
        <w:rPr>
          <w:sz w:val="24"/>
        </w:rPr>
        <w:t xml:space="preserve">recommended psychological interventions. </w:t>
      </w:r>
    </w:p>
    <w:p w14:paraId="476EBBAF" w14:textId="77777777" w:rsidR="00974749" w:rsidRDefault="00085102" w:rsidP="00D2314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/>
        <w:rPr>
          <w:sz w:val="24"/>
        </w:rPr>
      </w:pPr>
      <w:r>
        <w:rPr>
          <w:spacing w:val="-3"/>
          <w:sz w:val="24"/>
        </w:rPr>
        <w:t xml:space="preserve">Know </w:t>
      </w:r>
      <w:r>
        <w:rPr>
          <w:sz w:val="24"/>
        </w:rPr>
        <w:t>the clinical guidelines used in providing and managing your</w:t>
      </w:r>
      <w:r>
        <w:rPr>
          <w:spacing w:val="-9"/>
          <w:sz w:val="24"/>
        </w:rPr>
        <w:t xml:space="preserve"> </w:t>
      </w:r>
      <w:r>
        <w:rPr>
          <w:sz w:val="24"/>
        </w:rPr>
        <w:t>care.</w:t>
      </w:r>
    </w:p>
    <w:p w14:paraId="7E230E06" w14:textId="1B4C29E8" w:rsidR="00974749" w:rsidRDefault="00085102" w:rsidP="00D2314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/>
        <w:rPr>
          <w:sz w:val="24"/>
        </w:rPr>
      </w:pPr>
      <w:r>
        <w:rPr>
          <w:spacing w:val="-3"/>
          <w:sz w:val="24"/>
        </w:rPr>
        <w:t xml:space="preserve">Know </w:t>
      </w:r>
      <w:r>
        <w:rPr>
          <w:sz w:val="24"/>
        </w:rPr>
        <w:t>your counselor’s educatio</w:t>
      </w:r>
      <w:r w:rsidR="00BD3176">
        <w:rPr>
          <w:sz w:val="24"/>
        </w:rPr>
        <w:t xml:space="preserve">n, </w:t>
      </w:r>
      <w:r>
        <w:rPr>
          <w:sz w:val="24"/>
        </w:rPr>
        <w:t>training, licensure, and clinical</w:t>
      </w:r>
      <w:r>
        <w:rPr>
          <w:spacing w:val="-26"/>
          <w:sz w:val="24"/>
        </w:rPr>
        <w:t xml:space="preserve"> </w:t>
      </w:r>
      <w:r>
        <w:rPr>
          <w:sz w:val="24"/>
        </w:rPr>
        <w:t>specialties.</w:t>
      </w:r>
    </w:p>
    <w:p w14:paraId="6CC925BF" w14:textId="77777777" w:rsidR="00D23147" w:rsidRDefault="00D23147" w:rsidP="00D23147">
      <w:pPr>
        <w:pStyle w:val="Heading1"/>
        <w:spacing w:before="0" w:line="240" w:lineRule="auto"/>
        <w:rPr>
          <w:rFonts w:ascii="Minion Pro"/>
          <w:color w:val="673A2A"/>
        </w:rPr>
      </w:pPr>
    </w:p>
    <w:p w14:paraId="21DDFA23" w14:textId="33D4262C" w:rsidR="00974749" w:rsidRDefault="00085102" w:rsidP="00D23147">
      <w:pPr>
        <w:pStyle w:val="Heading1"/>
        <w:spacing w:before="0" w:line="240" w:lineRule="auto"/>
        <w:rPr>
          <w:rFonts w:ascii="Minion Pro"/>
          <w:color w:val="673A2A"/>
        </w:rPr>
      </w:pPr>
      <w:r>
        <w:rPr>
          <w:rFonts w:ascii="Minion Pro"/>
          <w:color w:val="673A2A"/>
        </w:rPr>
        <w:t>We, in turn, expect:</w:t>
      </w:r>
    </w:p>
    <w:p w14:paraId="0AA157E7" w14:textId="77777777" w:rsidR="00D23147" w:rsidRDefault="00D23147" w:rsidP="00D23147">
      <w:pPr>
        <w:pStyle w:val="Heading1"/>
        <w:spacing w:before="0" w:line="240" w:lineRule="auto"/>
        <w:rPr>
          <w:rFonts w:ascii="Minion Pro"/>
        </w:rPr>
      </w:pPr>
    </w:p>
    <w:p w14:paraId="4889A1D7" w14:textId="5BC49D14" w:rsidR="00C358B5" w:rsidRPr="00C358B5" w:rsidRDefault="00C358B5" w:rsidP="00C358B5">
      <w:pPr>
        <w:pStyle w:val="BodyText"/>
        <w:numPr>
          <w:ilvl w:val="0"/>
          <w:numId w:val="1"/>
        </w:numPr>
      </w:pPr>
      <w:r w:rsidRPr="00C358B5">
        <w:t>You will arrive for your appointments on time.</w:t>
      </w:r>
    </w:p>
    <w:p w14:paraId="6312A233" w14:textId="20CAE39B" w:rsidR="00C358B5" w:rsidRPr="00C358B5" w:rsidRDefault="00C358B5" w:rsidP="00C358B5">
      <w:pPr>
        <w:pStyle w:val="BodyText"/>
        <w:numPr>
          <w:ilvl w:val="0"/>
          <w:numId w:val="1"/>
        </w:numPr>
      </w:pPr>
      <w:r w:rsidRPr="00C358B5">
        <w:t xml:space="preserve">You will be open and candid with psychologist; you have a responsibility to provide psychologist with accurate information to ensure highest quality of services. </w:t>
      </w:r>
    </w:p>
    <w:p w14:paraId="5CE56A59" w14:textId="228A74E5" w:rsidR="00C358B5" w:rsidRPr="00C358B5" w:rsidRDefault="00C358B5" w:rsidP="00C358B5">
      <w:pPr>
        <w:pStyle w:val="BodyText"/>
        <w:numPr>
          <w:ilvl w:val="0"/>
          <w:numId w:val="1"/>
        </w:numPr>
      </w:pPr>
      <w:r w:rsidRPr="00C358B5">
        <w:t>You will let psychologist know when the recommended services no longer work for you.</w:t>
      </w:r>
    </w:p>
    <w:p w14:paraId="682DC0C8" w14:textId="34B348E3" w:rsidR="00C358B5" w:rsidRPr="00C358B5" w:rsidRDefault="00C358B5" w:rsidP="00C358B5">
      <w:pPr>
        <w:pStyle w:val="BodyText"/>
        <w:numPr>
          <w:ilvl w:val="0"/>
          <w:numId w:val="1"/>
        </w:numPr>
      </w:pPr>
      <w:r w:rsidRPr="00C358B5">
        <w:t>You will ask questions about your care so you can better understand psychologist’s role in that care.</w:t>
      </w:r>
    </w:p>
    <w:p w14:paraId="34469BE8" w14:textId="5D00022E" w:rsidR="00974749" w:rsidRPr="00C358B5" w:rsidRDefault="00C358B5" w:rsidP="00C358B5">
      <w:pPr>
        <w:pStyle w:val="BodyText"/>
        <w:numPr>
          <w:ilvl w:val="0"/>
          <w:numId w:val="1"/>
        </w:numPr>
      </w:pPr>
      <w:r w:rsidRPr="00C358B5">
        <w:t>You will follow the plan and instructions for care, as agreed upon between you and the psychologist.</w:t>
      </w:r>
    </w:p>
    <w:p w14:paraId="7FA92DFF" w14:textId="77777777" w:rsidR="00C358B5" w:rsidRDefault="00C358B5" w:rsidP="00C358B5">
      <w:pPr>
        <w:pStyle w:val="BodyText"/>
        <w:ind w:left="0" w:firstLine="0"/>
        <w:rPr>
          <w:sz w:val="28"/>
        </w:rPr>
      </w:pPr>
    </w:p>
    <w:p w14:paraId="13D7ED0C" w14:textId="407AED37" w:rsidR="00974749" w:rsidRDefault="00085102" w:rsidP="00D23147">
      <w:pPr>
        <w:pStyle w:val="Heading1"/>
        <w:spacing w:before="0" w:line="240" w:lineRule="auto"/>
        <w:ind w:right="13"/>
      </w:pPr>
      <w:r>
        <w:t>BY ENTERING INTO THIS C</w:t>
      </w:r>
      <w:r w:rsidR="00BD3176">
        <w:t>LINICAL</w:t>
      </w:r>
      <w:r>
        <w:t xml:space="preserve"> </w:t>
      </w:r>
      <w:r w:rsidR="00BC719E">
        <w:t>ARRANGEMENT,</w:t>
      </w:r>
      <w:r w:rsidR="00D23147">
        <w:t xml:space="preserve"> </w:t>
      </w:r>
      <w:r>
        <w:t xml:space="preserve">YOU GIVE CONSENT </w:t>
      </w:r>
      <w:r>
        <w:rPr>
          <w:spacing w:val="-3"/>
        </w:rPr>
        <w:t xml:space="preserve">TO </w:t>
      </w:r>
      <w:r w:rsidR="00BD3176">
        <w:t>RECEIVE SERVICES FROM THIS OFFICE</w:t>
      </w:r>
      <w:r>
        <w:t>. FAILURE</w:t>
      </w:r>
      <w:r w:rsidR="00D23147">
        <w:t xml:space="preserve"> </w:t>
      </w:r>
      <w:r>
        <w:t xml:space="preserve">TO FOLLOW THE GUIDELINES </w:t>
      </w:r>
      <w:r>
        <w:rPr>
          <w:spacing w:val="-7"/>
        </w:rPr>
        <w:t xml:space="preserve">STATED </w:t>
      </w:r>
      <w:r>
        <w:rPr>
          <w:spacing w:val="2"/>
        </w:rPr>
        <w:t>ABOVE</w:t>
      </w:r>
      <w:r w:rsidR="00D23147">
        <w:rPr>
          <w:spacing w:val="2"/>
        </w:rPr>
        <w:t xml:space="preserve"> </w:t>
      </w:r>
      <w:r>
        <w:rPr>
          <w:spacing w:val="2"/>
        </w:rPr>
        <w:t xml:space="preserve">WILL </w:t>
      </w:r>
      <w:r>
        <w:t xml:space="preserve">COMPROMISE </w:t>
      </w:r>
      <w:r w:rsidR="00BD3176">
        <w:rPr>
          <w:spacing w:val="-5"/>
        </w:rPr>
        <w:t xml:space="preserve">THESE SERVICES, </w:t>
      </w:r>
      <w:r>
        <w:t xml:space="preserve">AND </w:t>
      </w:r>
      <w:r>
        <w:rPr>
          <w:spacing w:val="-6"/>
        </w:rPr>
        <w:t xml:space="preserve">MAY </w:t>
      </w:r>
      <w:r>
        <w:t>MEAN</w:t>
      </w:r>
      <w:r w:rsidR="00D23147">
        <w:t xml:space="preserve"> </w:t>
      </w:r>
      <w:r>
        <w:t xml:space="preserve">YOUR CASE </w:t>
      </w:r>
      <w:r w:rsidR="00D00D2A">
        <w:t>COULD</w:t>
      </w:r>
      <w:r>
        <w:t xml:space="preserve"> BE TRANSFERRED</w:t>
      </w:r>
      <w:r w:rsidR="00D23147">
        <w:t xml:space="preserve"> </w:t>
      </w:r>
      <w:r>
        <w:t xml:space="preserve">TO </w:t>
      </w:r>
      <w:r w:rsidR="00D23147">
        <w:t>ANOTHER PROFESSIONAL.</w:t>
      </w:r>
    </w:p>
    <w:p w14:paraId="5DADB010" w14:textId="77777777" w:rsidR="00974749" w:rsidRDefault="00EF5E1D" w:rsidP="00D23147">
      <w:pPr>
        <w:pStyle w:val="BodyText"/>
        <w:ind w:left="0" w:firstLine="0"/>
        <w:rPr>
          <w:b/>
          <w:sz w:val="22"/>
        </w:rPr>
      </w:pPr>
      <w:r>
        <w:pict w14:anchorId="3D9160B3">
          <v:group id="_x0000_s1029" alt="" style="position:absolute;margin-left:36pt;margin-top:14.7pt;width:379.45pt;height:13.5pt;z-index:-251658240;mso-wrap-distance-left:0;mso-wrap-distance-right:0;mso-position-horizontal-relative:page" coordorigin="720,294" coordsize="7589,270">
            <v:rect id="_x0000_s1030" alt="" style="position:absolute;left:720;top:293;width:7589;height:270" fillcolor="#fce200" stroked="f"/>
            <v:line id="_x0000_s1031" alt="" style="position:absolute" from="720,528" to="8280,528" strokeweight=".6pt"/>
            <w10:wrap type="topAndBottom" anchorx="page"/>
          </v:group>
        </w:pict>
      </w:r>
      <w:r>
        <w:pict w14:anchorId="27D34A6F">
          <v:group id="_x0000_s1026" alt="" style="position:absolute;margin-left:467.5pt;margin-top:14.7pt;width:90.75pt;height:13.5pt;z-index:-251657216;mso-wrap-distance-left:0;mso-wrap-distance-right:0;mso-position-horizontal-relative:page" coordorigin="9350,294" coordsize="1815,270">
            <v:rect id="_x0000_s1027" alt="" style="position:absolute;left:9350;top:293;width:1815;height:270" fillcolor="#fce200" stroked="f"/>
            <v:line id="_x0000_s1028" alt="" style="position:absolute" from="9358,528" to="11158,528" strokeweight=".6pt"/>
            <w10:wrap type="topAndBottom" anchorx="page"/>
          </v:group>
        </w:pict>
      </w:r>
    </w:p>
    <w:p w14:paraId="6B483352" w14:textId="77777777" w:rsidR="00974749" w:rsidRDefault="00085102" w:rsidP="00D23147">
      <w:pPr>
        <w:pStyle w:val="BodyText"/>
        <w:tabs>
          <w:tab w:val="left" w:pos="9459"/>
        </w:tabs>
        <w:ind w:left="2259" w:firstLine="0"/>
      </w:pPr>
      <w:r>
        <w:t>Signature of Client</w:t>
      </w:r>
      <w:r>
        <w:rPr>
          <w:spacing w:val="-1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Parent/Guardian</w:t>
      </w:r>
      <w:r>
        <w:tab/>
        <w:t>Date</w:t>
      </w:r>
    </w:p>
    <w:p w14:paraId="4BE5C501" w14:textId="77777777" w:rsidR="00974749" w:rsidRDefault="00974749">
      <w:pPr>
        <w:pStyle w:val="BodyText"/>
        <w:ind w:left="0" w:firstLine="0"/>
        <w:rPr>
          <w:sz w:val="28"/>
        </w:rPr>
      </w:pPr>
    </w:p>
    <w:p w14:paraId="1013DBAC" w14:textId="7073197B" w:rsidR="00974749" w:rsidRDefault="00974749" w:rsidP="00D00D2A">
      <w:pPr>
        <w:rPr>
          <w:sz w:val="20"/>
        </w:rPr>
      </w:pPr>
    </w:p>
    <w:sectPr w:rsidR="00974749" w:rsidSect="00D00D2A">
      <w:type w:val="continuous"/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</w:font>
  <w:font w:name="Xingkai SC Light">
    <w:panose1 w:val="020B0604020202020204"/>
    <w:charset w:val="00"/>
    <w:family w:val="auto"/>
    <w:pitch w:val="variable"/>
    <w:sig w:usb0="00000287" w:usb1="080F0000" w:usb2="0000000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64A4E"/>
    <w:multiLevelType w:val="hybridMultilevel"/>
    <w:tmpl w:val="B5785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B1146"/>
    <w:multiLevelType w:val="hybridMultilevel"/>
    <w:tmpl w:val="A0C05FD4"/>
    <w:lvl w:ilvl="0" w:tplc="C3C018C0">
      <w:numFmt w:val="bullet"/>
      <w:lvlText w:val="•"/>
      <w:lvlJc w:val="left"/>
      <w:pPr>
        <w:ind w:left="460" w:hanging="360"/>
      </w:pPr>
      <w:rPr>
        <w:rFonts w:ascii="Perpetua" w:eastAsia="Perpetua" w:hAnsi="Perpetua" w:cs="Perpetua" w:hint="default"/>
        <w:spacing w:val="-22"/>
        <w:w w:val="100"/>
        <w:sz w:val="24"/>
        <w:szCs w:val="24"/>
        <w:lang w:val="en-US" w:eastAsia="en-US" w:bidi="en-US"/>
      </w:rPr>
    </w:lvl>
    <w:lvl w:ilvl="1" w:tplc="E3585514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en-US"/>
      </w:rPr>
    </w:lvl>
    <w:lvl w:ilvl="2" w:tplc="4D0ADE3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en-US"/>
      </w:rPr>
    </w:lvl>
    <w:lvl w:ilvl="3" w:tplc="15AA7E42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en-US"/>
      </w:rPr>
    </w:lvl>
    <w:lvl w:ilvl="4" w:tplc="3E42D87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 w:tplc="E3E4294C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6" w:tplc="BC5E0A2A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en-US"/>
      </w:rPr>
    </w:lvl>
    <w:lvl w:ilvl="7" w:tplc="495A6950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en-US"/>
      </w:rPr>
    </w:lvl>
    <w:lvl w:ilvl="8" w:tplc="9072041C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749"/>
    <w:rsid w:val="00085102"/>
    <w:rsid w:val="000F4B7A"/>
    <w:rsid w:val="0020357F"/>
    <w:rsid w:val="002E3C55"/>
    <w:rsid w:val="003B1B1B"/>
    <w:rsid w:val="005C13B8"/>
    <w:rsid w:val="00695134"/>
    <w:rsid w:val="00974749"/>
    <w:rsid w:val="009F1486"/>
    <w:rsid w:val="00BC719E"/>
    <w:rsid w:val="00BD3176"/>
    <w:rsid w:val="00C06784"/>
    <w:rsid w:val="00C358B5"/>
    <w:rsid w:val="00D00D2A"/>
    <w:rsid w:val="00D23147"/>
    <w:rsid w:val="00E51FA2"/>
    <w:rsid w:val="00EF5E1D"/>
    <w:rsid w:val="00F1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AE95B9F"/>
  <w15:docId w15:val="{E1982296-0675-014D-90DD-08218FBE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erpetua" w:eastAsia="Perpetua" w:hAnsi="Perpetua" w:cs="Perpetua"/>
      <w:lang w:bidi="en-US"/>
    </w:rPr>
  </w:style>
  <w:style w:type="paragraph" w:styleId="Heading1">
    <w:name w:val="heading 1"/>
    <w:basedOn w:val="Normal"/>
    <w:uiPriority w:val="9"/>
    <w:qFormat/>
    <w:pPr>
      <w:spacing w:before="204" w:line="311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5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Kirby Reutter</cp:lastModifiedBy>
  <cp:revision>10</cp:revision>
  <cp:lastPrinted>2019-09-09T02:11:00Z</cp:lastPrinted>
  <dcterms:created xsi:type="dcterms:W3CDTF">2019-09-04T20:22:00Z</dcterms:created>
  <dcterms:modified xsi:type="dcterms:W3CDTF">2020-08-03T13:07:00Z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2019-09-04T00:00:00Z</vt:filetime>
  </property>
</Properties>
</file>